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FA4C5C" w:rsidTr="00FA4C5C">
        <w:trPr>
          <w:cantSplit/>
          <w:trHeight w:val="1333"/>
        </w:trPr>
        <w:tc>
          <w:tcPr>
            <w:tcW w:w="9145" w:type="dxa"/>
            <w:hideMark/>
          </w:tcPr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F36D8" wp14:editId="3CA67D4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C5C" w:rsidTr="00FA4C5C">
        <w:trPr>
          <w:trHeight w:val="1725"/>
        </w:trPr>
        <w:tc>
          <w:tcPr>
            <w:tcW w:w="9145" w:type="dxa"/>
            <w:hideMark/>
          </w:tcPr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41397" wp14:editId="69207B7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FA4C5C" w:rsidRDefault="00FA4C5C" w:rsidP="00FA4C5C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FA4C5C" w:rsidRDefault="00FA4C5C" w:rsidP="00FA4C5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4C5C" w:rsidRDefault="00FA4C5C" w:rsidP="00FA4C5C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C258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30.07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.2015 г.</w:t>
      </w:r>
      <w:r w:rsidR="005C258D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5C258D" w:rsidRPr="005C258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153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FA4C5C" w:rsidRDefault="00FA4C5C" w:rsidP="00FA4C5C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A4C5C" w:rsidRDefault="00FA4C5C" w:rsidP="00FA4C5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В целях приведения Устава в соответствии с требованиями</w:t>
      </w:r>
      <w:r w:rsidR="001001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Федеральных законов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29.06.2015 № 187-ФЗ «О внесении изменений в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 «Об общих принципах организации местного самоуправления в Россий</w:t>
      </w:r>
      <w:r w:rsidR="00B21E22">
        <w:rPr>
          <w:rFonts w:ascii="Times New Roman" w:eastAsia="Times New Roman" w:hAnsi="Times New Roman"/>
          <w:iCs/>
          <w:sz w:val="28"/>
          <w:szCs w:val="28"/>
          <w:lang w:eastAsia="ru-RU"/>
        </w:rPr>
        <w:t>ской Федерации», от 29.06.2015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 204-ФЗ «О внесении</w:t>
      </w:r>
      <w:r w:rsidR="00B21E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изменений в Федеральный закон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 физической к</w:t>
      </w:r>
      <w:r w:rsidR="001001CB">
        <w:rPr>
          <w:rFonts w:ascii="Times New Roman" w:eastAsia="Times New Roman" w:hAnsi="Times New Roman"/>
          <w:iCs/>
          <w:sz w:val="28"/>
          <w:szCs w:val="28"/>
          <w:lang w:eastAsia="ru-RU"/>
        </w:rPr>
        <w:t>ультуре и спорте в Российской Ф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едерации» и отдельные законодательные акты Российской Федерации», Дума Усть-Ницинского сельского поселения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8E7946">
        <w:rPr>
          <w:rFonts w:ascii="Times New Roman" w:eastAsia="Times New Roman" w:hAnsi="Times New Roman"/>
          <w:sz w:val="28"/>
          <w:szCs w:val="28"/>
          <w:lang w:eastAsia="ru-RU"/>
        </w:rPr>
        <w:t>31.08</w:t>
      </w:r>
      <w:r w:rsidR="001001CB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D34A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31</w:t>
      </w:r>
      <w:r w:rsidR="008E79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.08</w:t>
      </w:r>
      <w:r w:rsidRPr="00FA4C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7).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«О внесении изменений в Устав Усть-Ницинского сельского поселения» принимаются в рабочие дни   с 9.00 до 17.00 часов до </w:t>
      </w:r>
      <w:r w:rsidR="00D34A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29</w:t>
      </w:r>
      <w:r w:rsidR="00B21E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.08</w:t>
      </w:r>
      <w:r w:rsidRPr="00FA4C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FA4C5C" w:rsidRDefault="00FA4C5C" w:rsidP="00FA4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».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Усть-Ницинского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К.Г. Судакова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1CB" w:rsidRDefault="001001CB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 к решению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Усть – Ницинского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258D">
        <w:rPr>
          <w:rFonts w:ascii="Times New Roman" w:hAnsi="Times New Roman"/>
          <w:sz w:val="24"/>
          <w:szCs w:val="24"/>
        </w:rPr>
        <w:t>30.07.2015 г. № 153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A4C5C" w:rsidTr="00FA4C5C">
        <w:tc>
          <w:tcPr>
            <w:tcW w:w="9571" w:type="dxa"/>
            <w:hideMark/>
          </w:tcPr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AB2EC" wp14:editId="51AEE77E">
                  <wp:extent cx="515620" cy="781685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C5C" w:rsidTr="00FA4C5C">
        <w:tc>
          <w:tcPr>
            <w:tcW w:w="9571" w:type="dxa"/>
            <w:hideMark/>
          </w:tcPr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Усть-Ницинского сельского поселения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Слободо-Туринского муниципального района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E4844" wp14:editId="0766FDC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112395</wp:posOffset>
                      </wp:positionV>
                      <wp:extent cx="5029200" cy="0"/>
                      <wp:effectExtent l="0" t="19050" r="19050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xuGw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FA4C5C" w:rsidTr="00FA4C5C">
        <w:tc>
          <w:tcPr>
            <w:tcW w:w="9571" w:type="dxa"/>
          </w:tcPr>
          <w:p w:rsidR="00FA4C5C" w:rsidRDefault="00FA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4C5C" w:rsidRDefault="00FA4C5C" w:rsidP="00FA4C5C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FA4C5C" w:rsidRDefault="00FA4C5C" w:rsidP="00FA4C5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4C5C" w:rsidRDefault="00FA4C5C" w:rsidP="00FA4C5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00.00.2015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A4C5C" w:rsidRDefault="00FA4C5C" w:rsidP="00FA4C5C">
      <w:pPr>
        <w:tabs>
          <w:tab w:val="left" w:pos="7695"/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A4C5C" w:rsidRDefault="00FA4C5C" w:rsidP="00FA4C5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 внесении изменений  в Устав</w:t>
      </w: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Усть – Ницинского сельского поселения</w:t>
      </w:r>
    </w:p>
    <w:p w:rsidR="00FA4C5C" w:rsidRDefault="00FA4C5C" w:rsidP="00FA4C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приведения Устава в соответствии с требовани</w:t>
      </w:r>
      <w:r w:rsidR="001001CB">
        <w:rPr>
          <w:rFonts w:ascii="Times New Roman" w:eastAsia="Times New Roman" w:hAnsi="Times New Roman"/>
          <w:iCs/>
          <w:sz w:val="28"/>
          <w:szCs w:val="28"/>
          <w:lang w:eastAsia="ru-RU"/>
        </w:rPr>
        <w:t>ями Федеральных законов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29.06.2015 № 187-ФЗ «О внесении изменений в Федеральный закон «Об общих принципах организации местного самоуправления в Российской Федерации», о</w:t>
      </w:r>
      <w:r w:rsidR="00B21E22">
        <w:rPr>
          <w:rFonts w:ascii="Times New Roman" w:eastAsia="Times New Roman" w:hAnsi="Times New Roman"/>
          <w:iCs/>
          <w:sz w:val="28"/>
          <w:szCs w:val="28"/>
          <w:lang w:eastAsia="ru-RU"/>
        </w:rPr>
        <w:t>т 29.06.2015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 204-ФЗ «О внесении</w:t>
      </w:r>
      <w:r w:rsidR="00B21E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изменений в Федеральный закон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 физической культуре и спорте в Российской федерации» и отдельные законодательные акты Российской Федерации», Дума Усть-Ницинского сельского поселения</w:t>
      </w:r>
      <w:proofErr w:type="gramEnd"/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FA4C5C" w:rsidRDefault="00FA4C5C" w:rsidP="00FA4C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Устав Усть – Ницинского сельского поселения, принятый  решением  Думы Усть – Ницинского сельского поселения от  22.12.2005 г.  № 5 с изменениями, внесенными решениями Думы Усть – Ницинского сельского поселения от 06.09.2007 г. № 60, от 27.11.2008 г. № 132, от 28.05.2009 г.  № 177, от 28.05.2009 г.  № 177/1, от 03.12.2009 г. № 14, от 09.02.2010 г. № 39, от 27.05.2010 г. № 68, от 14.09.2010 г.  № 83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15.03.2011 г. № 127, от 15.03.2011 г. № 128, от 16.08.2011 г. № 157, от 22.12.2011 г. № 193, от 16.02.2012 г. № 205, от 24.05.2012 г. № 220, от 27.12.2012 № 244, от 28.05.2013 № 275, от 28.06.2013 № 284, от 29.10.2013 № 12, от 27.12.2013 № 33, от 26.03.2014  №  54, от 18.07.2014 № 72, от 30.09.2014 № 89, от 26.12.2014 № 116, от 02.04.2015 № 138   следующие изменения:</w:t>
      </w:r>
      <w:proofErr w:type="gramEnd"/>
    </w:p>
    <w:p w:rsidR="00FA4C5C" w:rsidRDefault="00FA4C5C" w:rsidP="00FA4C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14 пункта 1 статьи 6  изложить в  следующей редакции: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обеспечение условий для развития на территории поселения </w:t>
      </w:r>
      <w:r>
        <w:rPr>
          <w:rFonts w:ascii="Times New Roman" w:hAnsi="Times New Roman"/>
          <w:sz w:val="28"/>
          <w:szCs w:val="28"/>
        </w:rPr>
        <w:lastRenderedPageBreak/>
        <w:t>физической культуры, школьного спорта</w:t>
      </w:r>
      <w:r w:rsidR="00AD5F0F">
        <w:rPr>
          <w:rFonts w:ascii="Times New Roman" w:hAnsi="Times New Roman"/>
          <w:sz w:val="28"/>
          <w:szCs w:val="28"/>
        </w:rPr>
        <w:t xml:space="preserve"> и массового</w:t>
      </w:r>
      <w:r w:rsidR="00AD5F0F" w:rsidRPr="00AD5F0F">
        <w:rPr>
          <w:rFonts w:ascii="Times New Roman" w:hAnsi="Times New Roman"/>
          <w:sz w:val="28"/>
          <w:szCs w:val="28"/>
        </w:rPr>
        <w:t xml:space="preserve"> </w:t>
      </w:r>
      <w:r w:rsidR="00AD5F0F">
        <w:rPr>
          <w:rFonts w:ascii="Times New Roman" w:hAnsi="Times New Roman"/>
          <w:sz w:val="28"/>
          <w:szCs w:val="28"/>
        </w:rPr>
        <w:t>спорта, организация проведения официальных физкультурно-оздоровительных и спортивных мероприятий поселения»;</w:t>
      </w:r>
    </w:p>
    <w:p w:rsidR="00FA4C5C" w:rsidRDefault="00AD5F0F" w:rsidP="00FA4C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 подпункт 10 пункта 3 статьи 16</w:t>
      </w:r>
      <w:r w:rsidR="00FA4C5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«1</w:t>
      </w:r>
      <w:r w:rsidR="00AD5F0F">
        <w:rPr>
          <w:rFonts w:ascii="Times New Roman" w:eastAsia="Times New Roman" w:hAnsi="Times New Roman"/>
          <w:sz w:val="28"/>
          <w:szCs w:val="28"/>
          <w:lang w:eastAsia="ru-RU"/>
        </w:rPr>
        <w:t xml:space="preserve">0) вопросы о преобразовании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F0F">
        <w:rPr>
          <w:rFonts w:ascii="Times New Roman" w:eastAsia="Times New Roman" w:hAnsi="Times New Roman"/>
          <w:sz w:val="28"/>
          <w:szCs w:val="28"/>
          <w:lang w:eastAsia="ru-RU"/>
        </w:rPr>
        <w:t>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голосования либо на сходах граждан»;</w:t>
      </w:r>
    </w:p>
    <w:p w:rsidR="00FA4C5C" w:rsidRDefault="007C258E" w:rsidP="00FA4C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  пункт 4 статьи 47</w:t>
      </w:r>
      <w:r w:rsidR="00FA4C5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7C258E">
        <w:rPr>
          <w:rFonts w:ascii="Times New Roman" w:eastAsia="Times New Roman" w:hAnsi="Times New Roman" w:cs="Calibri"/>
          <w:sz w:val="28"/>
          <w:szCs w:val="28"/>
          <w:lang w:eastAsia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="007C258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»;</w:t>
      </w:r>
      <w:proofErr w:type="gramEnd"/>
    </w:p>
    <w:p w:rsidR="00040A0C" w:rsidRDefault="00040A0C" w:rsidP="00FA4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1.4 пункт 36 статьи 29 изложить в следующей редакции:</w:t>
      </w:r>
    </w:p>
    <w:p w:rsidR="00040A0C" w:rsidRDefault="00040A0C" w:rsidP="00FA4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«36) обеспечение условий для развития на территории поселения физической культуры, школьного спорта и массового спорта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Опубликовать настоящее решение в «Информационном вестнике Усть-Ницинского сельского поселения» после проведения государственной регистрации. 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 Настоящее Решение вступает в силу со дня его официального опубликования</w:t>
      </w:r>
      <w:r w:rsidR="007C258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4C5C" w:rsidRDefault="00FA4C5C" w:rsidP="00FA4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Усть – Ницинского</w:t>
      </w: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К.Г. Судакова             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946" w:rsidRDefault="008E7946" w:rsidP="005C2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Усть-Ницинского </w:t>
      </w:r>
    </w:p>
    <w:p w:rsidR="00FA4C5C" w:rsidRDefault="005C258D" w:rsidP="00FA4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30.07.2015  № 153</w:t>
      </w:r>
      <w:r w:rsidR="00FA4C5C">
        <w:rPr>
          <w:rFonts w:ascii="Times New Roman" w:hAnsi="Times New Roman"/>
          <w:sz w:val="24"/>
          <w:szCs w:val="24"/>
        </w:rPr>
        <w:t xml:space="preserve">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C5C" w:rsidRDefault="00FA4C5C" w:rsidP="00FA4C5C">
      <w:pPr>
        <w:tabs>
          <w:tab w:val="left" w:pos="3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 –  председатель комиссии, глава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Жирякова Г.Н.– зам. председателя комиссии, зам. председателя Думы Усть – Ницинского  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Попова Г.Н. - ведущий специалист  администрации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юрист, документовед администрации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Кость А.М. – депутат Думы Усть – Ницинского сельского поселения, председатель комиссии по регламенту, социальным вопросам, местному самоуправлению;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Мальцева Т.А. - депутат Думы Усть – Ницинского сельского поселения;</w:t>
      </w:r>
    </w:p>
    <w:p w:rsidR="00FA4C5C" w:rsidRDefault="00FA4C5C" w:rsidP="00FA4C5C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Лукина Н.А. – депутат Думы Усть – Ницинского сельского поселения.</w:t>
      </w: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FA4C5C" w:rsidRDefault="00FA4C5C" w:rsidP="00FA4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FA4C5C" w:rsidRDefault="00FA4C5C" w:rsidP="00FA4C5C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FA4C5C" w:rsidRDefault="00FA4C5C" w:rsidP="00FA4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21E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FA4C5C" w:rsidRDefault="005C258D" w:rsidP="00FA4C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от    30.07.2015  № 153</w:t>
      </w:r>
      <w:bookmarkStart w:id="0" w:name="_GoBack"/>
      <w:bookmarkEnd w:id="0"/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предложений по проекту решения Думы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Усть-Ницинского сельского поселения «О внесении изменений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Устав Усть-Ницинского сельского поселения»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участия граждан в их обсуждении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Усть-Ницинское, ул. Шанаурина 34,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FA4C5C" w:rsidTr="00FA4C5C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FA4C5C" w:rsidTr="00FA4C5C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5C" w:rsidRDefault="00FA4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лице внесшем предложении: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подпись руководителя организации.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FA4C5C" w:rsidRDefault="00FA4C5C" w:rsidP="00F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Положением </w:t>
      </w:r>
      <w:r>
        <w:rPr>
          <w:rFonts w:ascii="Times New Roman" w:hAnsi="Times New Roman"/>
          <w:sz w:val="28"/>
          <w:szCs w:val="28"/>
        </w:rPr>
        <w:lastRenderedPageBreak/>
        <w:t>«О порядке организации и проведения публичных слушаний на территории Усть-Ницинского сельского поселения».</w:t>
      </w:r>
    </w:p>
    <w:p w:rsidR="00653FFB" w:rsidRDefault="00653FFB"/>
    <w:sectPr w:rsidR="006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4F2"/>
    <w:multiLevelType w:val="hybridMultilevel"/>
    <w:tmpl w:val="A588C57C"/>
    <w:lvl w:ilvl="0" w:tplc="BC384E2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AC7581"/>
    <w:multiLevelType w:val="multilevel"/>
    <w:tmpl w:val="A906DBD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050" w:hanging="45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C"/>
    <w:rsid w:val="00040A0C"/>
    <w:rsid w:val="001001CB"/>
    <w:rsid w:val="00582EC8"/>
    <w:rsid w:val="005C258D"/>
    <w:rsid w:val="00653FFB"/>
    <w:rsid w:val="007C258E"/>
    <w:rsid w:val="008E7946"/>
    <w:rsid w:val="009933EB"/>
    <w:rsid w:val="00AD5F0F"/>
    <w:rsid w:val="00B21E22"/>
    <w:rsid w:val="00D34A21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2015-07-30T10:13:00Z</cp:lastPrinted>
  <dcterms:created xsi:type="dcterms:W3CDTF">2015-07-23T09:25:00Z</dcterms:created>
  <dcterms:modified xsi:type="dcterms:W3CDTF">2015-07-30T10:17:00Z</dcterms:modified>
</cp:coreProperties>
</file>